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196" w:rsidRPr="005A3196" w:rsidRDefault="001946A3" w:rsidP="005A3196">
      <w:pPr>
        <w:jc w:val="right"/>
        <w:rPr>
          <w:rFonts w:ascii="Arial" w:hAnsi="Arial" w:cs="Calibri"/>
          <w:b/>
          <w:sz w:val="24"/>
          <w:szCs w:val="24"/>
          <w:lang w:eastAsia="pl-PL"/>
        </w:rPr>
      </w:pPr>
      <w:r>
        <w:rPr>
          <w:rFonts w:ascii="Arial" w:hAnsi="Arial" w:cs="Calibri"/>
          <w:b/>
          <w:sz w:val="24"/>
          <w:szCs w:val="24"/>
          <w:lang w:eastAsia="pl-PL"/>
        </w:rPr>
        <w:t>Załącznik nr 7.2</w:t>
      </w:r>
    </w:p>
    <w:p w:rsidR="00467696" w:rsidRDefault="005A3196" w:rsidP="0046769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SZCZEGÓŁOWA </w:t>
      </w:r>
      <w:r w:rsidR="00467696">
        <w:rPr>
          <w:rFonts w:ascii="Arial" w:hAnsi="Arial" w:cs="Arial"/>
          <w:b/>
          <w:sz w:val="20"/>
          <w:szCs w:val="20"/>
        </w:rPr>
        <w:t>SPECYFIKACJA DOSTAW</w:t>
      </w:r>
      <w:r w:rsidR="001946A3">
        <w:rPr>
          <w:rFonts w:ascii="Arial" w:hAnsi="Arial" w:cs="Arial"/>
          <w:b/>
          <w:sz w:val="20"/>
          <w:szCs w:val="20"/>
        </w:rPr>
        <w:t xml:space="preserve"> dla części nr 2- Dostawa sprzętu komputerowego</w:t>
      </w:r>
    </w:p>
    <w:tbl>
      <w:tblPr>
        <w:tblW w:w="917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7"/>
        <w:gridCol w:w="1701"/>
        <w:gridCol w:w="5954"/>
        <w:gridCol w:w="828"/>
      </w:tblGrid>
      <w:tr w:rsidR="005A3196" w:rsidRPr="00D21A1A" w:rsidTr="005A3196">
        <w:trPr>
          <w:trHeight w:val="549"/>
          <w:jc w:val="center"/>
        </w:trPr>
        <w:tc>
          <w:tcPr>
            <w:tcW w:w="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5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OPIS GŁÓWNYCH PARAMETRÓW TECHNICZNYCH</w:t>
            </w:r>
          </w:p>
        </w:tc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</w:tr>
      <w:tr w:rsidR="005A3196" w:rsidRPr="00D21A1A" w:rsidTr="005A3196">
        <w:trPr>
          <w:trHeight w:val="549"/>
          <w:jc w:val="center"/>
        </w:trPr>
        <w:tc>
          <w:tcPr>
            <w:tcW w:w="6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A3196" w:rsidRPr="00D21A1A" w:rsidTr="005A3196">
        <w:trPr>
          <w:trHeight w:val="312"/>
          <w:jc w:val="center"/>
        </w:trPr>
        <w:tc>
          <w:tcPr>
            <w:tcW w:w="6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A3196" w:rsidRPr="00D21A1A" w:rsidTr="005A3196">
        <w:trPr>
          <w:trHeight w:val="312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geograficzna I- obserwatorium astronomiczne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5A59C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093CD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Dron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5A319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Ze stabilizacją w 6 osiach, czas lotu na 1 baterii min 6 min.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4B743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093CD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093CD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Baterie 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5A319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Zapasowe baterie do dronów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4B743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093CD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093CD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Dron do filmowania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5355" w:rsidRDefault="00C15355" w:rsidP="00061C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 możliwością filmowania 4K</w:t>
            </w:r>
          </w:p>
          <w:p w:rsidR="005A3196" w:rsidRPr="00D21A1A" w:rsidRDefault="005A3196" w:rsidP="00061C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Dokładność zawisu: W pionie: +/- 10cm , W poziomie: +/- 1m</w:t>
            </w:r>
            <w:r w:rsidRPr="00D21A1A">
              <w:rPr>
                <w:rFonts w:ascii="Arial" w:hAnsi="Arial" w:cs="Arial"/>
                <w:sz w:val="18"/>
                <w:szCs w:val="18"/>
              </w:rPr>
              <w:br/>
              <w:t>Maksymalna prędkość: 16 m/s ( w trybie ATTI, bez wiatru)</w:t>
            </w:r>
            <w:r w:rsidRPr="00D21A1A">
              <w:rPr>
                <w:rFonts w:ascii="Arial" w:hAnsi="Arial" w:cs="Arial"/>
                <w:sz w:val="18"/>
                <w:szCs w:val="18"/>
              </w:rPr>
              <w:br/>
              <w:t>Maksymalna wysokość n.p.m.: 6000 m</w:t>
            </w:r>
            <w:r w:rsidRPr="00D21A1A">
              <w:rPr>
                <w:rFonts w:ascii="Arial" w:hAnsi="Arial" w:cs="Arial"/>
                <w:sz w:val="18"/>
                <w:szCs w:val="18"/>
              </w:rPr>
              <w:br/>
              <w:t>Temperatura pracy: 0°C to 40°C</w:t>
            </w:r>
            <w:r w:rsidRPr="00D21A1A">
              <w:rPr>
                <w:rFonts w:ascii="Arial" w:hAnsi="Arial" w:cs="Arial"/>
                <w:sz w:val="18"/>
                <w:szCs w:val="18"/>
              </w:rPr>
              <w:br/>
              <w:t>GPS: GPS/GLONASS</w:t>
            </w:r>
          </w:p>
          <w:p w:rsidR="005A3196" w:rsidRPr="00D21A1A" w:rsidRDefault="005A3196" w:rsidP="00061C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czas lotu: około 23 minuty</w:t>
            </w:r>
          </w:p>
          <w:p w:rsidR="00CF47AA" w:rsidRPr="00D21A1A" w:rsidRDefault="005A3196" w:rsidP="00CF47A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Parametry kamery:</w:t>
            </w:r>
          </w:p>
          <w:p w:rsidR="00CF47AA" w:rsidRPr="00D21A1A" w:rsidRDefault="005A3196" w:rsidP="00CF47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Maksymalna rozdzielczość zdjęć: 4000 x 3000</w:t>
            </w:r>
            <w:r w:rsidRPr="00D21A1A">
              <w:rPr>
                <w:rFonts w:ascii="Arial" w:hAnsi="Arial" w:cs="Arial"/>
                <w:sz w:val="18"/>
                <w:szCs w:val="18"/>
              </w:rPr>
              <w:br/>
              <w:t>Tryby fotografowania: Pojedyncze zd</w:t>
            </w:r>
            <w:r w:rsidR="00CF47AA" w:rsidRPr="00D21A1A">
              <w:rPr>
                <w:rFonts w:ascii="Arial" w:hAnsi="Arial" w:cs="Arial"/>
                <w:sz w:val="18"/>
                <w:szCs w:val="18"/>
              </w:rPr>
              <w:t>jęcie,</w:t>
            </w:r>
          </w:p>
          <w:p w:rsidR="00CF47AA" w:rsidRPr="00D21A1A" w:rsidRDefault="00CF47AA" w:rsidP="00CF47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Zdjęcia seryjne: 3/5/7 </w:t>
            </w:r>
            <w:r w:rsidR="005A3196" w:rsidRPr="00D21A1A">
              <w:rPr>
                <w:rFonts w:ascii="Arial" w:hAnsi="Arial" w:cs="Arial"/>
                <w:sz w:val="18"/>
                <w:szCs w:val="18"/>
              </w:rPr>
              <w:t xml:space="preserve">Auto </w:t>
            </w:r>
            <w:proofErr w:type="spellStart"/>
            <w:r w:rsidR="005A3196" w:rsidRPr="00D21A1A">
              <w:rPr>
                <w:rFonts w:ascii="Arial" w:hAnsi="Arial" w:cs="Arial"/>
                <w:sz w:val="18"/>
                <w:szCs w:val="18"/>
              </w:rPr>
              <w:t>Exposure</w:t>
            </w:r>
            <w:proofErr w:type="spellEnd"/>
            <w:r w:rsidR="005A3196" w:rsidRPr="00D21A1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5A3196" w:rsidRPr="00D21A1A">
              <w:rPr>
                <w:rFonts w:ascii="Arial" w:hAnsi="Arial" w:cs="Arial"/>
                <w:sz w:val="18"/>
                <w:szCs w:val="18"/>
              </w:rPr>
              <w:t>Bracketing</w:t>
            </w:r>
            <w:proofErr w:type="spellEnd"/>
            <w:r w:rsidR="005A3196" w:rsidRPr="00D21A1A">
              <w:rPr>
                <w:rFonts w:ascii="Arial" w:hAnsi="Arial" w:cs="Arial"/>
                <w:sz w:val="18"/>
                <w:szCs w:val="18"/>
              </w:rPr>
              <w:t xml:space="preserve"> (AEB): 3/5, Opóźnienie migawki</w:t>
            </w:r>
            <w:r w:rsidR="005A3196" w:rsidRPr="00D21A1A">
              <w:rPr>
                <w:rFonts w:ascii="Arial" w:hAnsi="Arial" w:cs="Arial"/>
                <w:sz w:val="18"/>
                <w:szCs w:val="18"/>
              </w:rPr>
              <w:br/>
              <w:t>Tryby nagrywania video: UHD: 4096x2160p 24/25, 3840x2160p 24/25/30;</w:t>
            </w:r>
          </w:p>
          <w:p w:rsidR="00CF47AA" w:rsidRPr="00D21A1A" w:rsidRDefault="005A3196" w:rsidP="00CF47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FHD: 1920x1080p 24/25/30/48/50/60; </w:t>
            </w:r>
            <w:r w:rsidRPr="00D21A1A">
              <w:rPr>
                <w:rFonts w:ascii="Arial" w:hAnsi="Arial" w:cs="Arial"/>
                <w:sz w:val="18"/>
                <w:szCs w:val="18"/>
              </w:rPr>
              <w:br/>
              <w:t>Obsługiwane karty SD: Micro SD</w:t>
            </w:r>
            <w:r w:rsidRPr="00D21A1A">
              <w:rPr>
                <w:rFonts w:ascii="Arial" w:hAnsi="Arial" w:cs="Arial"/>
                <w:sz w:val="18"/>
                <w:szCs w:val="18"/>
              </w:rPr>
              <w:br/>
              <w:t>Maksymalna pojemność: 64 GB. Klasa 10 lub UHS-1</w:t>
            </w:r>
            <w:r w:rsidRPr="00D21A1A">
              <w:rPr>
                <w:rFonts w:ascii="Arial" w:hAnsi="Arial" w:cs="Arial"/>
                <w:sz w:val="18"/>
                <w:szCs w:val="18"/>
              </w:rPr>
              <w:br/>
              <w:t xml:space="preserve">Maksymalna prędkość zapisu video: 60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Mbps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br/>
              <w:t>Format zapisu: FAT32/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exFAT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; Zdjęcia: JPEG, DNG ; Video: MP4, MOV (MPEG-4 AVC/H.264)</w:t>
            </w:r>
          </w:p>
          <w:p w:rsidR="005A3196" w:rsidRPr="00D21A1A" w:rsidRDefault="005A3196" w:rsidP="00093CD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Temperatura pracy: 0°C to 40°C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093CD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A3196" w:rsidRPr="00D21A1A" w:rsidTr="005A3196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D42EE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093CD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Bateria zapasowa 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CF47A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Współpracująca z dronem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A3196" w:rsidRPr="00D21A1A" w:rsidRDefault="005A3196" w:rsidP="00093CD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E5598" w:rsidRPr="00D21A1A" w:rsidTr="004009B1">
        <w:trPr>
          <w:trHeight w:val="25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="00C37BDF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geograficzna II</w:t>
            </w:r>
          </w:p>
        </w:tc>
      </w:tr>
      <w:tr w:rsidR="009E5598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Tablety 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Fabrycznie nowy tablet z klawiaturą:</w:t>
            </w:r>
          </w:p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Procesor: - wydajność procesora wg.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min. 1200,</w:t>
            </w:r>
          </w:p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Pamięć RAM: - min. 2GB,</w:t>
            </w:r>
          </w:p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Dysk: - min. 32 GB,</w:t>
            </w:r>
          </w:p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Ekran – min. 10” IPS min. 10 pkt.</w:t>
            </w:r>
          </w:p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Rozdzielczość matrycy – min 1920x1200,</w:t>
            </w:r>
          </w:p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Porty – min. (miro SD, mikro USB 3.0, 2 x USB w klawiaturze dołączonej do zestawu, Jack 3,5 mm, HDMI),</w:t>
            </w:r>
          </w:p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Łączność – wifi b/g/n,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bluetooth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min. 4.0</w:t>
            </w:r>
          </w:p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Multimedia: aparat fotograficzny przód min. 2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Mpx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tył min. 2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Mpx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, mikrofon, 2 głośniki stereo, G-sensor,</w:t>
            </w:r>
          </w:p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Dodatkowe wyposażenie: klawiatura w układzie polski programisty dedykowana do tabletu, karta mikro SD min 32 GB, myszka optyczna bezprzewodowa wyposażona dodatkowo w akumulator  do myszy. Słuchawki nauszne o częstotliwości min. od 16 – 20000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, kabel USB, instrukcja obsługi w języku polskim,</w:t>
            </w:r>
          </w:p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System operacyjny: - System operacyjny, którego producent lub dostawca zapewnia wsparcie umożliwiający pracę z programami posiadanymi przez zamawiającego np.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Logomocja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Scratch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Gimp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Z opcją wyświetlania animacji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flash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9E5598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Router bezprzewodowy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Prędkość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przesyłu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300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Mbps</w:t>
            </w:r>
            <w:proofErr w:type="spellEnd"/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E5598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Smartfon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pStyle w:val="NormalnyWeb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>Pojemność dysku twardego 16GB, procesor 2.0 GHZ, Ekran dotykowy Multi-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>Touch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o przekątnej 5,5 cala z podświetleniem LED, wykonany w technologii IPS, Rozdzielczość 1920 na 1080 pikseli przy 401 pikselach na cal, Kontrast 1300:1 wyposażony w czujniki: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>Touch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 xml:space="preserve"> ID, żyroskop trójosiowy, przyspieszeniomierz, czujnik zbliżeniowy, czujnik </w:t>
            </w:r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oświetlenia zewnętrznego. Produkt winien posiadać wsparcie producenta w postaci gogli wirtualnej rzeczywistości.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</w:tr>
      <w:tr w:rsidR="009E5598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Gogle wirtualnej rzeczywistości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pStyle w:val="NormalnyWeb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 xml:space="preserve">Kompatybilne ze smartfonami, regulacją soczewek, wygodną, regulowaną opaską na głowę, wydajnym rozpraszaniem ciepła, dopasowane do twarzy, wykończone silikonem medycznym oraz pilotem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>bluetooth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E5598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Drukarka kolorowa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Laserowa z chipem wiecznym</w:t>
            </w:r>
          </w:p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Format drukowania A4, Prędkość druku - 22 str./min (mono i kolor), podajnik papieru na 250 arkuszy, pozwalających na wydrukowanie nawet do 2,200 stron można znacząco obniżyć koszt wydruku jednej strony przy jednoczesnym zachowaniu wysokiej jakości druku.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E5598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Aparat fotograficzny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pStyle w:val="NormalnyWeb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 xml:space="preserve">Lustrzanka z 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>Wi-fi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>, NFC, 19 punktów AF,  z uchylnym ekranem z następującymi parametrami: 3-calowy, obrotowy, odchylany, dotykowy, 1 040 000 punktów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E5598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Przejściówka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Redukcja 1,25” na mocowanie aparatu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E5598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Obiektyw do aparatu foto.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Ogniskowa 70-200, jasność 2,8 dedykowany przez producenta. Obiektyw wyposażony w silnik systemu AF typu USD, który zapewnia szybkość reakcji przy jednoczesnej możliwości manualnego wyostrzania.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5598" w:rsidRPr="00D21A1A" w:rsidRDefault="009E5598" w:rsidP="009E559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C6C41" w:rsidRPr="00D21A1A" w:rsidTr="006E5D74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IV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matematyczna</w:t>
            </w:r>
          </w:p>
        </w:tc>
      </w:tr>
      <w:tr w:rsidR="008C6C41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Tablica interaktywna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Tablica + projektor + uchwyt</w:t>
            </w:r>
          </w:p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Zestaw winien  zawierać:</w:t>
            </w:r>
          </w:p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tablica elektromagnetyczna 85 cali, projektor o bardzo krótkim rzucie obrazu wraz z dedykowanym uchwytem do projektora, kabel sygnałowy VGA 10 m lub HDMI 10 m; głośniki 40W  oprogramowanie do obsługi tablicy bez ograniczeń licencji.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C6C41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Laptopy do zestawu interaktywnego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581F" w:rsidRPr="00D21A1A" w:rsidRDefault="00B0581F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Sprzęt fabrycznie nowy, 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Procesor 64 bitowy o architekturze x86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Urządzenie winno uzyskać w teście BAPCO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SYSmark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2014 wynik ogólny nie mniejszy niż 1500 punktów lub wg.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min. 3400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system operacyjny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Pamięć RAM: - Min. 8GB z możliwością rozbudowy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Dysk: - Min. 1000 GB SATA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graficzna: - pamięć własna min. 1024 MB , z możliwością dynamicznego przydzielenia pamięci w obrębie pamięci systemowej,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Ekran: min. 15,6”, LED, rozdzielczość min 1366x768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Napęd: - DVD RW wraz z oprogramowaniem do nagrywania i odtwarzania płyt,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dźwiękowa: - Karta dźwiękowa zintegrowana z płytą główną,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Dodatkowe informacje: - 1. Wbudowane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porty:min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1 x HDMI, ; min.1  x USB w tym min. 1 x 3.0. czytnik kart pamięci, wejście słuchawkowe/mikrofonowe. 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Karta sieciowa 10/100/1000 Ethernet RJ 45,  wifi b/g/n,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bluetooth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Wyposażenie dodatkowe: mysz laserowa USB oraz rolką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scroll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) min 1000dpi bezprzewodowa, głośniki stereo min. 40 W, przewód zasilający, </w:t>
            </w:r>
          </w:p>
          <w:p w:rsidR="008C6C41" w:rsidRPr="00D21A1A" w:rsidRDefault="008C6C41" w:rsidP="00B0581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Oprogramowanie: System operacyjny 64 bit, którego producent lub dostawca zapewnia wsparcie umożliwiający pracę w sieci oraz z programami posiadanymi przez zamawiającego np.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Logomocja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Scratch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Gimp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), program antywirusowy z licencją mn. 2 lata</w:t>
            </w:r>
          </w:p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Dostarczone oprogramowanie ma być zainstalowane, zaktualizowane i skonfigurowane.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C6C41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Tablety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757A3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Fabrycznie nowy tablet z klawiaturą:</w:t>
            </w:r>
          </w:p>
          <w:p w:rsidR="008C6C41" w:rsidRPr="00D21A1A" w:rsidRDefault="008C6C41" w:rsidP="00757A3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Procesor: - wydajność procesora wg.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min. 1200,</w:t>
            </w:r>
          </w:p>
          <w:p w:rsidR="008C6C41" w:rsidRPr="00D21A1A" w:rsidRDefault="008C6C41" w:rsidP="00757A3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Pamięć RAM: - min. 2GB,</w:t>
            </w:r>
          </w:p>
          <w:p w:rsidR="008C6C41" w:rsidRPr="00D21A1A" w:rsidRDefault="008C6C41" w:rsidP="00757A3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Dysk: - min. 32 GB,</w:t>
            </w:r>
          </w:p>
          <w:p w:rsidR="008C6C41" w:rsidRPr="00D21A1A" w:rsidRDefault="008C6C41" w:rsidP="00757A3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Ekran – min. 10” IPS min. 10 pkt.</w:t>
            </w:r>
          </w:p>
          <w:p w:rsidR="008C6C41" w:rsidRPr="00D21A1A" w:rsidRDefault="008C6C41" w:rsidP="00757A3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Rozdzielczość matrycy – min 1920x1200,</w:t>
            </w:r>
          </w:p>
          <w:p w:rsidR="008C6C41" w:rsidRPr="00D21A1A" w:rsidRDefault="008C6C41" w:rsidP="00757A3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Porty – min. (miro SD, mikro USB 3.0, 2 x USB w klawiaturze dołączonej do zestawu, Jack 3,5 mm, HDMI),</w:t>
            </w:r>
          </w:p>
          <w:p w:rsidR="008C6C41" w:rsidRPr="00D21A1A" w:rsidRDefault="008C6C41" w:rsidP="00757A3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Łączność – wifi b/g/n,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bluetooth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min. 4.0</w:t>
            </w:r>
          </w:p>
          <w:p w:rsidR="008C6C41" w:rsidRPr="00D21A1A" w:rsidRDefault="008C6C41" w:rsidP="00757A3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Multimedia: aparat fotograficzny przód min. 2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Mpx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tył min. 2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Mpx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, mikrofon, 2 głośniki stereo, G-sensor,</w:t>
            </w:r>
          </w:p>
          <w:p w:rsidR="008C6C41" w:rsidRPr="00D21A1A" w:rsidRDefault="008C6C41" w:rsidP="00757A3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Dodatkowe wyposażenie: klawiatura w układzie polski programisty </w:t>
            </w:r>
            <w:r w:rsidRPr="00D21A1A">
              <w:rPr>
                <w:rFonts w:ascii="Arial" w:hAnsi="Arial" w:cs="Arial"/>
                <w:sz w:val="18"/>
                <w:szCs w:val="18"/>
              </w:rPr>
              <w:lastRenderedPageBreak/>
              <w:t xml:space="preserve">dedykowana do tabletu, karta mikro SD min 32 GB, myszka optyczna bezprzewodowa wyposażona dodatkowo w akumulator  do myszy. Słuchawki nauszne o częstotliwości min. od 16 – 20000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, kabel USB, instrukcja obsługi w języku polskim,</w:t>
            </w:r>
          </w:p>
          <w:p w:rsidR="008C6C41" w:rsidRPr="00D21A1A" w:rsidRDefault="008C6C41" w:rsidP="00757A3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System operacyjny: - System operacyjny, którego producent lub dostawca zapewnia wsparcie umożliwiający pracę z programami posiadanymi przez zamawiającego np.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Logomocja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Scratch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Gimp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)</w:t>
            </w:r>
            <w:r w:rsidR="00757A3A" w:rsidRPr="00D21A1A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8C6C41" w:rsidRPr="00D21A1A" w:rsidRDefault="00757A3A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Z opcją wyświetlania animacji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flash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lastRenderedPageBreak/>
              <w:t>30</w:t>
            </w:r>
          </w:p>
        </w:tc>
      </w:tr>
      <w:tr w:rsidR="008C6C41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Router bezprzewodowy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Prędkość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przesyłu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300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Mbps</w:t>
            </w:r>
            <w:proofErr w:type="spellEnd"/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6C41" w:rsidRPr="00D21A1A" w:rsidRDefault="008C6C41" w:rsidP="008C6C4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31D52" w:rsidRPr="00D21A1A" w:rsidTr="00044C50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VI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biologiczna</w:t>
            </w:r>
          </w:p>
        </w:tc>
      </w:tr>
      <w:tr w:rsidR="00931D52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5A59CC" w:rsidP="00931D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Tablica interaktywna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Tablica + projektor + uchwyt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Zestaw winien  zawierać: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tablica elektromagnetyczna 85 cali, projektor o bardzo krótkim rzucie obrazu wraz z dedykowanym uchwytem do projektora, kabel sygnałowy VGA 10 m lub HDMI 10 m; głośniki 40W  oprogramowanie do obsługi tablicy bez ograniczeń licencji.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31D52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5A59CC" w:rsidP="00931D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Laptopy do zestawu interaktywnego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Sprzęt fabrycznie nowy,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Procesor 64 bitowy o architekturze x86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Urządzenie winno uzyskać w teście BAPCO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SYSmark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2014 wynik ogólny nie mniejszy niż 1500 punktów lub wg.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min. 3400,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system operacyjny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Pamięć RAM: - Min. 8GB z możliwością rozbudowy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Dysk: - Min. 1000 GB SATA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graficzna: - pamięć własna min. 1024 MB , z możliwością dynamicznego przydzielenia pamięci w obrębie pamięci systemowej,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Ekran: min. 15,6”, LED, rozdzielczość min 1366x768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Napęd: - DVD RW wraz z oprogramowaniem do nagrywania i odtwarzania płyt,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dźwiękowa: - Karta dźwiękowa zintegrowana z płytą główną,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Dodatkowe informacje: - 1. Wbudowane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porty:min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1 x HDMI, ; min.1  x USB w tym min. 1 x 3.0. czytnik kart pamięci, wejście słuchawkowe/mikrofonowe. 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Karta sieciowa 10/100/1000 Ethernet RJ 45,  wifi b/g/n,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bluetooth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Wyposażenie dodatkowe: mysz laserowa USB oraz rolką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scroll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) min 1000dpi bezprzewodowa, głośniki stereo min. 40 W, przewód zasilający, 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Oprogramowanie: System operacyjny 64 bit, którego producent lub dostawca zapewnia wsparcie umożliwiający pracę w sieci oraz z programami posiadanymi przez zamawiającego np.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Logomocja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Scratch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Gimp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), program antywirusowy z licencją mn. 2 lata</w:t>
            </w:r>
          </w:p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Dostarczone oprogramowanie ma być zainstalowane, zaktualizowane i skonfigurowane.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31D52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5A59CC" w:rsidP="00931D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Dron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Ze stabilizacją w 6 osiach</w:t>
            </w:r>
            <w:r w:rsidRPr="00D21A1A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3625A3">
              <w:rPr>
                <w:rFonts w:ascii="Arial" w:hAnsi="Arial" w:cs="Arial"/>
                <w:sz w:val="18"/>
                <w:szCs w:val="18"/>
              </w:rPr>
              <w:t>czas lotu na 1 baterii min 6 min.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31D52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5A59CC" w:rsidP="00931D5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Baterie 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Zapasowe baterie do dronów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D52" w:rsidRPr="00D21A1A" w:rsidRDefault="00931D52" w:rsidP="00931D5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114C49" w:rsidRPr="00D21A1A" w:rsidTr="008E1922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VII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chemiczna</w:t>
            </w:r>
          </w:p>
        </w:tc>
      </w:tr>
      <w:tr w:rsidR="00114C49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C49" w:rsidRPr="00D21A1A" w:rsidRDefault="00114C49" w:rsidP="00114C4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Tablica interaktywna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Tablica + projektor + uchwyt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Zestaw winien  zawierać: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tablica elektromagnetyczna 85 cali, projektor o bardzo krótkim rzucie obrazu wraz z dedykowanym uchwytem do projektora, kabel sygnałowy VGA 10 m lub HDMI 10 m; głośniki 40W  oprogramowanie do obsługi tablicy bez ograniczeń licencji.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14C49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C49" w:rsidRPr="00D21A1A" w:rsidRDefault="00114C49" w:rsidP="00114C4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Laptopy do zestawu interaktywnego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Sprzęt fabrycznie nowy, 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Procesor 64 bitowy o architekturze x86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Urządzenie winno uzyskać w teście BAPCO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SYSmark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2014 wynik ogólny nie mniejszy niż 1500 punktów lub wg.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min. 3400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system operacyjny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Pamięć RAM: - Min. 8GB z możliwością rozbudowy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Dysk: - Min. 1000 GB SATA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graficzna: - pamięć własna min. 1024 MB , z możliwością dynamicznego przydzielenia pamięci w obrębie pamięci systemowej,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lastRenderedPageBreak/>
              <w:t>Ekran: min. 15,6”, LED, rozdzielczość min 1366x768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Napęd: - DVD RW wraz z oprogramowaniem do nagrywania i odtwarzania płyt,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dźwiękowa: - Karta dźwiękowa zintegrowana z płytą główną,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Dodatkowe informacje: - 1. Wbudowane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porty:min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1 x HDMI, ; min.1  x USB w tym min. 1 x 3.0. czytnik kart pamięci, wejście słuchawkowe/mikrofonowe. 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Karta sieciowa 10/100/1000 Ethernet RJ 45,  wifi b/g/n,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bluetooth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Wyposażenie dodatkowe: mysz laserowa USB oraz rolką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scroll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) min 1000dpi bezprzewodowa, głośniki stereo min. 40 W, przewód zasilający, 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Oprogramowanie: System operacyjny 64 bit, którego producent lub dostawca zapewnia wsparcie umożliwiający pracę w sieci oraz z programami posiadanymi przez zamawiającego np.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Logomocja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Scratch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Gimp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), program antywirusowy z licencją mn. 2 lata</w:t>
            </w:r>
          </w:p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Dostarczone oprogramowanie ma być zainstalowane, zaktualizowane i skonfigurowane.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4C49" w:rsidRPr="00D21A1A" w:rsidRDefault="00114C49" w:rsidP="00114C4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</w:tr>
      <w:tr w:rsidR="002637B1" w:rsidRPr="00D21A1A" w:rsidTr="008A71B0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7B1" w:rsidRPr="00D21A1A" w:rsidRDefault="002637B1" w:rsidP="002637B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VIII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7B1" w:rsidRPr="00D21A1A" w:rsidRDefault="002637B1" w:rsidP="002637B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informatyczna</w:t>
            </w:r>
          </w:p>
        </w:tc>
      </w:tr>
      <w:tr w:rsidR="002637B1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7B1" w:rsidRPr="00D21A1A" w:rsidRDefault="002637B1" w:rsidP="002637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7B1" w:rsidRPr="00D21A1A" w:rsidRDefault="002637B1" w:rsidP="002637B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Zestaw komputerowy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Sprzęt fabrycznie nowy, </w:t>
            </w:r>
          </w:p>
          <w:p w:rsidR="002637B1" w:rsidRPr="00D21A1A" w:rsidRDefault="002637B1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Procesor 64 bitowy o architekturze x86</w:t>
            </w:r>
          </w:p>
          <w:p w:rsidR="00432EC4" w:rsidRPr="00D21A1A" w:rsidRDefault="002637B1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urządzenie winno uzyskać w teście BAPCO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SYSmark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2014 wynik ogólny nie mniejszy niż 1700 punktów</w:t>
            </w:r>
            <w:r w:rsidR="00432EC4" w:rsidRPr="00D21A1A">
              <w:rPr>
                <w:rFonts w:ascii="Arial" w:hAnsi="Arial" w:cs="Arial"/>
                <w:sz w:val="18"/>
                <w:szCs w:val="18"/>
              </w:rPr>
              <w:t xml:space="preserve"> lub wg. </w:t>
            </w:r>
            <w:proofErr w:type="spellStart"/>
            <w:r w:rsidR="00432EC4" w:rsidRPr="00D21A1A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="00432EC4" w:rsidRPr="00D21A1A">
              <w:rPr>
                <w:rFonts w:ascii="Arial" w:hAnsi="Arial" w:cs="Arial"/>
                <w:sz w:val="18"/>
                <w:szCs w:val="18"/>
              </w:rPr>
              <w:t xml:space="preserve"> min. 9500</w:t>
            </w:r>
          </w:p>
          <w:p w:rsidR="002637B1" w:rsidRPr="00D21A1A" w:rsidRDefault="002637B1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system operacyjny, monitor 22 cale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Pamięć RAM: - Min. 8GB z możliwością rozbudowy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Dysk: - Min. 500 GB SATA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graficzna: - Zintegrowana, z możliwością dynamicznego przydzielenia pamięci w obrębie pamięci systemowej,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Napęd: - DVD RW wraz z oprogramowaniem do nagrywania i odtwarzania płyt,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dźwiękowa: - Karta dźwiękowa zintegrowana z płytą główną,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Dodatkowe informacje: - 1. Wbudowane porty:1 x VGA; min. 8 x USB w tym min. 2 z przodu obudowy. Wymagana ilość i rozmieszczenie (na zewnątrz obudowy komputera) portów USB nie może być osiągnięta w wyniku stosowania konwerterów, przejściówek itp., czytnik kart pamięci. 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sieciowa 10/100/1000 Ethernet RJ 45,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Wyposażenie dodatkowe: klawiatura USB w układzie polski programisty, mysz laserowa USB oraz rolką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scroll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) min 1000dpi, słuchawki nauszne z mikrofonem o częstotliwości min. od 16 – 20000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z przewodem min., przewód zasilający, 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Oprogramowanie: System operacyjny 64 bit, którego producent lub dostawca zapewnia wsparcie umożliwiający pracę w sieci oraz z programami posiadanymi przez zamawiającego np.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Logomocja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Scratch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Gimp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), program antywirusowy z licencją mn. 2 lata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Dostarczone oprogramowanie ma być zainstalowane, zaktualizowane i skonfigurowane.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Monitor LCD 22” - Matryca – 21,5” LED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Jasność – min. 200 cd/m2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Kontrast – min 600:1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Czas reakcji matrycy – max. 5ms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Rozdzielczość  – min. 1920x1080</w:t>
            </w:r>
          </w:p>
          <w:p w:rsidR="00432EC4" w:rsidRPr="00D21A1A" w:rsidRDefault="00432EC4" w:rsidP="00432E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Wyposażenie: kabel D-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Sub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, kabel zasilający, karta gwarancyjna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7B1" w:rsidRPr="00D21A1A" w:rsidRDefault="002637B1" w:rsidP="002637B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637B1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7B1" w:rsidRPr="00D21A1A" w:rsidRDefault="002637B1" w:rsidP="002637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7B1" w:rsidRPr="00D21A1A" w:rsidRDefault="002637B1" w:rsidP="002637B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Skaner 3D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7B1" w:rsidRPr="00D21A1A" w:rsidRDefault="002637B1" w:rsidP="002637B1">
            <w:pPr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Średnica i wysokość skanowanego obiektu - 20,3 cm </w:t>
            </w:r>
            <w:r w:rsidRPr="00D21A1A">
              <w:rPr>
                <w:rFonts w:ascii="Arial" w:hAnsi="Arial" w:cs="Arial"/>
                <w:sz w:val="18"/>
                <w:szCs w:val="18"/>
              </w:rPr>
              <w:br/>
              <w:t>Dokładność wymiarowa- 2 mm</w:t>
            </w:r>
            <w:r w:rsidRPr="00D21A1A">
              <w:rPr>
                <w:rFonts w:ascii="Arial" w:hAnsi="Arial" w:cs="Arial"/>
                <w:sz w:val="18"/>
                <w:szCs w:val="18"/>
              </w:rPr>
              <w:br/>
              <w:t>Rozdzielczość- 0,5 mm. Czas skanowania: ok. 12 minut</w:t>
            </w:r>
            <w:r w:rsidRPr="00D21A1A">
              <w:rPr>
                <w:rFonts w:ascii="Arial" w:hAnsi="Arial" w:cs="Arial"/>
                <w:sz w:val="18"/>
                <w:szCs w:val="18"/>
              </w:rPr>
              <w:br/>
              <w:t>Warunki oświetlenia-sztuczne światło w pomieszczeniu</w:t>
            </w:r>
            <w:r w:rsidRPr="00D21A1A">
              <w:rPr>
                <w:rFonts w:ascii="Arial" w:hAnsi="Arial" w:cs="Arial"/>
                <w:sz w:val="18"/>
                <w:szCs w:val="18"/>
              </w:rPr>
              <w:br/>
              <w:t>Maksymalna waga skanowanego obiektu- max 3 kg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7B1" w:rsidRPr="00D21A1A" w:rsidRDefault="002637B1" w:rsidP="002637B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637B1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7B1" w:rsidRPr="00D21A1A" w:rsidRDefault="002637B1" w:rsidP="002637B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7B1" w:rsidRPr="00D21A1A" w:rsidRDefault="002637B1" w:rsidP="002637B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Drukarka 3D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5A3" w:rsidRPr="00CA0D80" w:rsidRDefault="002637B1" w:rsidP="003625A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0D80">
              <w:rPr>
                <w:rFonts w:ascii="Arial" w:hAnsi="Arial" w:cs="Arial"/>
                <w:sz w:val="18"/>
                <w:szCs w:val="18"/>
              </w:rPr>
              <w:t>Wymiary: 38,1 x 43,2 x 46,3 cm</w:t>
            </w:r>
          </w:p>
          <w:p w:rsidR="002637B1" w:rsidRPr="00CA0D80" w:rsidRDefault="002637B1" w:rsidP="00CA0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A0D80">
              <w:rPr>
                <w:rFonts w:ascii="Arial" w:hAnsi="Arial" w:cs="Arial"/>
                <w:sz w:val="18"/>
                <w:szCs w:val="18"/>
              </w:rPr>
              <w:t>ekstruder</w:t>
            </w:r>
            <w:proofErr w:type="spellEnd"/>
            <w:r w:rsidRPr="00CA0D80">
              <w:rPr>
                <w:rFonts w:ascii="Arial" w:hAnsi="Arial" w:cs="Arial"/>
                <w:sz w:val="18"/>
                <w:szCs w:val="18"/>
              </w:rPr>
              <w:t xml:space="preserve"> z osłoną elementów grzejnych, platforma robocza podgrzewana grzałką</w:t>
            </w:r>
            <w:r w:rsidRPr="00CA0D80">
              <w:rPr>
                <w:rFonts w:ascii="Arial" w:hAnsi="Arial" w:cs="Arial"/>
                <w:sz w:val="18"/>
                <w:szCs w:val="18"/>
              </w:rPr>
              <w:br/>
              <w:t xml:space="preserve">Materiały: ABS, PLA, </w:t>
            </w:r>
            <w:r w:rsidRPr="00CA0D80">
              <w:rPr>
                <w:rFonts w:ascii="Arial" w:hAnsi="Arial" w:cs="Arial"/>
                <w:sz w:val="18"/>
                <w:szCs w:val="18"/>
              </w:rPr>
              <w:br/>
              <w:t xml:space="preserve">opcja wymiany </w:t>
            </w:r>
            <w:proofErr w:type="spellStart"/>
            <w:r w:rsidRPr="00CA0D80">
              <w:rPr>
                <w:rFonts w:ascii="Arial" w:hAnsi="Arial" w:cs="Arial"/>
                <w:sz w:val="18"/>
                <w:szCs w:val="18"/>
              </w:rPr>
              <w:t>filamentu</w:t>
            </w:r>
            <w:proofErr w:type="spellEnd"/>
            <w:r w:rsidRPr="00CA0D80">
              <w:rPr>
                <w:rFonts w:ascii="Arial" w:hAnsi="Arial" w:cs="Arial"/>
                <w:sz w:val="18"/>
                <w:szCs w:val="18"/>
              </w:rPr>
              <w:t xml:space="preserve"> w trakcie wydruku (możliwość wykonywania kolorowych modeli)</w:t>
            </w:r>
            <w:r w:rsidRPr="00CA0D80">
              <w:rPr>
                <w:rFonts w:ascii="Arial" w:hAnsi="Arial" w:cs="Arial"/>
                <w:sz w:val="18"/>
                <w:szCs w:val="18"/>
              </w:rPr>
              <w:br/>
            </w:r>
            <w:r w:rsidRPr="00CA0D80">
              <w:rPr>
                <w:rFonts w:ascii="Arial" w:hAnsi="Arial" w:cs="Arial"/>
                <w:sz w:val="18"/>
                <w:szCs w:val="18"/>
              </w:rPr>
              <w:lastRenderedPageBreak/>
              <w:t>Średnica dyszy 0,4 mm</w:t>
            </w:r>
            <w:r w:rsidRPr="00CA0D80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CA0D80">
              <w:rPr>
                <w:rFonts w:ascii="Arial" w:hAnsi="Arial" w:cs="Arial"/>
                <w:sz w:val="18"/>
                <w:szCs w:val="18"/>
              </w:rPr>
              <w:t>Filament</w:t>
            </w:r>
            <w:proofErr w:type="spellEnd"/>
            <w:r w:rsidRPr="00CA0D80">
              <w:rPr>
                <w:rFonts w:ascii="Arial" w:hAnsi="Arial" w:cs="Arial"/>
                <w:sz w:val="18"/>
                <w:szCs w:val="18"/>
              </w:rPr>
              <w:t>: 1,75 mm</w:t>
            </w:r>
            <w:r w:rsidRPr="00CA0D80">
              <w:rPr>
                <w:rFonts w:ascii="Arial" w:hAnsi="Arial" w:cs="Arial"/>
                <w:sz w:val="18"/>
                <w:szCs w:val="18"/>
              </w:rPr>
              <w:br/>
              <w:t>Minimalna wysokość warstwy: 100 mikronów</w:t>
            </w:r>
            <w:r w:rsidRPr="00CA0D80">
              <w:rPr>
                <w:rFonts w:ascii="Arial" w:hAnsi="Arial" w:cs="Arial"/>
                <w:sz w:val="18"/>
                <w:szCs w:val="18"/>
              </w:rPr>
              <w:br/>
              <w:t>Płaszczyzny w jakich poruszają się osie: stół Y, głowica X, Z</w:t>
            </w:r>
            <w:r w:rsidRPr="00CA0D80">
              <w:rPr>
                <w:rFonts w:ascii="Arial" w:hAnsi="Arial" w:cs="Arial"/>
                <w:sz w:val="18"/>
                <w:szCs w:val="18"/>
              </w:rPr>
              <w:br/>
              <w:t>Napięcie zasilania drukarki: 12V / 230V</w:t>
            </w:r>
          </w:p>
          <w:p w:rsidR="00CA0D80" w:rsidRPr="00D21A1A" w:rsidRDefault="00CA0D80" w:rsidP="00CA0D80">
            <w:pPr>
              <w:spacing w:after="0"/>
            </w:pPr>
            <w:r w:rsidRPr="00CA0D80">
              <w:rPr>
                <w:rFonts w:ascii="Arial" w:hAnsi="Arial" w:cs="Arial"/>
                <w:sz w:val="18"/>
                <w:szCs w:val="18"/>
              </w:rPr>
              <w:t xml:space="preserve">Waga wraz z </w:t>
            </w:r>
            <w:proofErr w:type="spellStart"/>
            <w:r w:rsidRPr="00CA0D80">
              <w:rPr>
                <w:rFonts w:ascii="Arial" w:hAnsi="Arial" w:cs="Arial"/>
                <w:sz w:val="18"/>
                <w:szCs w:val="18"/>
              </w:rPr>
              <w:t>filamentem</w:t>
            </w:r>
            <w:proofErr w:type="spellEnd"/>
            <w:r w:rsidRPr="00CA0D80">
              <w:rPr>
                <w:rFonts w:ascii="Arial" w:hAnsi="Arial" w:cs="Arial"/>
                <w:sz w:val="18"/>
                <w:szCs w:val="18"/>
              </w:rPr>
              <w:t xml:space="preserve"> powyżej 10 kg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7B1" w:rsidRPr="00D21A1A" w:rsidRDefault="002637B1" w:rsidP="002637B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Lego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Mindstorms</w:t>
            </w:r>
            <w:proofErr w:type="spellEnd"/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26527F">
            <w:pPr>
              <w:pStyle w:val="NormalnyWeb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 xml:space="preserve">Zestaw winien  zawierający czujnik koloru ,który rozpoznaje 6 kolorów, umożliwia badanie natężenia światła, </w:t>
            </w:r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br/>
              <w:t>a ponadto może funkcjonować jako kolorowe źródło światła. Czujniki dotyku, czujnik (dalmierz) ultradźwiękowy. 3 precyzyjne silniki (serwomotory) także czujn</w:t>
            </w:r>
            <w:bookmarkStart w:id="0" w:name="_GoBack"/>
            <w:bookmarkEnd w:id="0"/>
            <w:r w:rsidRPr="00D21A1A">
              <w:rPr>
                <w:rFonts w:ascii="Arial" w:hAnsi="Arial" w:cs="Arial"/>
                <w:sz w:val="18"/>
                <w:szCs w:val="18"/>
                <w:lang w:eastAsia="en-US"/>
              </w:rPr>
              <w:t>ik obrotów i hamulec. Z możliwością zakupu dodatkowych akcesoriów, jak choćby kamery, akcelerometry, czytniki kodów kreskowych, czujniki dźwięku itp.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Komputer</w:t>
            </w:r>
            <w:r w:rsidRPr="00D21A1A">
              <w:rPr>
                <w:sz w:val="18"/>
                <w:szCs w:val="18"/>
              </w:rPr>
              <w:t xml:space="preserve"> 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komputer uczniowski: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Sprzęt fabrycznie nowy, 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Procesor 64 bitowy o architekturze x86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urządzenie winno uzyskać w teście BAPCO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SYSmark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2014 wynik ogólny nie mniejszy niż 1700 punktów lub według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min. 9500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system operacyjny, monitor 22 cale, pakiet biurowy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Pamięć RAM: - Min. 8GB z możliwością rozbudowy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Dysk: - Min. 500 GB SATA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graficzna: - Zintegrowana, z możliwością dynamicznego przydzielenia pamięci w obrębie pamięci systemowej,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Napęd: - DVD RW wraz z oprogramowaniem do nagrywania i odtwarzania płyt,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dźwiękowa: - Karta dźwiękowa zintegrowana z płytą główną,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Dodatkowe informacje: - 1. Wbudowane porty:1 x VGA; min. 8 x USB w tym min. 2 z przodu obudowy. Wymagana ilość i rozmieszczenie (na zewnątrz obudowy komputera) portów USB nie może być osiągnięta w wyniku stosowania konwerterów, przejściówek itp., czytnik kart pamięci.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sieciowa 10/100/1000 Ethernet RJ 45,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Wyposażenie dodatkowe: klawiatura USB w układzie polski programisty, mysz laserowa USB oraz rolką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scroll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) min 1000dpi, słuchawki nauszne z mikrofonem o częstotliwości min. od 16 – 20000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z przewodem min., przewód zasilający,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Oprogramowanie: System operacyjny 64 bit, którego producent lub dostawca zapewnia wsparcie umożliwiający pracę w sieci oraz z programami posiadanymi przez zamawiającego np.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Logomocja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Scratch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Gimp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), program antywirusowy z licencją mn. 2 lata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Dostarczone oprogramowanie ma być zainstalowane, zaktualizowane i skonfigurowane.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Monitor LCD 22” - Matryca – 21,5” LED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Jasność – min. 200 cd/m2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Kontrast – min 600:1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Czas reakcji matrycy – max. 5ms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Rozdzielczość  – min. 1920x1080</w:t>
            </w:r>
          </w:p>
          <w:p w:rsidR="00C77B24" w:rsidRPr="00D21A1A" w:rsidRDefault="00C77B24" w:rsidP="00C77B24">
            <w:pPr>
              <w:spacing w:after="0" w:line="240" w:lineRule="auto"/>
              <w:rPr>
                <w:color w:val="1F497D" w:themeColor="text2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Wyposażenie: kabel D-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Sub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, kabel zasilający, karta gwarancyjna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Komputer dla nauczyciela (serwer</w:t>
            </w:r>
            <w:r w:rsidRPr="00D21A1A">
              <w:rPr>
                <w:sz w:val="18"/>
                <w:szCs w:val="18"/>
              </w:rPr>
              <w:t>)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Sprzęt fabrycznie nowy,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Procesor 64 bitowy o architekturze x86 urządzenie winno uzyskać w teście BAPCO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SYSmark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2014 wynik ogólny nie mniejszy niż 1700 punktów lub wg.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min. 6500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 system operacyjny, monitor 22 cale, pakiet biurowy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obudowa typu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tower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Pamięć RAM: - Min. 8GB z możliwością rozbudowy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Dysk: - Min. 2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szt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x 1000 GB SATA, Nadmiarowa macierz niezależnych dysków (RAID)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Napęd: - DVD RW wraz z oprogramowaniem do nagrywania i odtwarzania płyt,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Karta dźwiękowa, Karta graficzna,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sieciowa 10/100/1000 Ethernet RJ 45,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Wyposażenie dodatkowe: klawiatura USB w układzie polski programisty, mysz laserowa USB oraz rolką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scroll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) min 1000dpi, słuchawki nauszne z mikrofonem o częstotliwości min. od 16 – 20000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z przewodem min.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Oprogramowanie: System operacyjny serwerowy 64 bit z licencją dla 15 klientów, którego producent lub dostawca zapewnia wsparcie </w:t>
            </w:r>
            <w:r w:rsidRPr="00D21A1A">
              <w:rPr>
                <w:rFonts w:ascii="Arial" w:hAnsi="Arial" w:cs="Arial"/>
                <w:sz w:val="18"/>
                <w:szCs w:val="18"/>
              </w:rPr>
              <w:lastRenderedPageBreak/>
              <w:t>umożliwiający pracę w sieci oraz z programami posiadanymi przez zamawiającego np.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Logomocja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Scratch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Gimp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), program antywirusowy z licencją mn. 2 lata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Dostarczone oprogramowanie ma być zainstalowane, zaktualizowane i skonfigurowane.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Monitor LCD 22” - Matryca – 21,5” LED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Jasność – min. 200 cd/m2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Kontrast – min 600:1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Czas reakcji matrycy – max. 5ms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Rozdzielczość  – min. 1920x1080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Wyposażenie: kabel D-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Sub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, kabel zasilający, karta gwarancyjna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Stoliki komputerowe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Stoliki komputerowe uczniowskie  nr 6</w:t>
            </w:r>
          </w:p>
          <w:p w:rsidR="00C77B24" w:rsidRPr="00D21A1A" w:rsidRDefault="00C77B24" w:rsidP="00C77B24">
            <w:pPr>
              <w:spacing w:after="0" w:line="240" w:lineRule="auto"/>
              <w:rPr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Stolik komputerowy wykonany z płyty laminowanej o gr. 18mm. O wymiarach szer. 95 cm, głębokość 55cm,  wysokość 78cm. Pod blatem zamontowana na prowadnicach rolkowych wysuwana półka na klawiaturę. Z prawej strony wydzielone miejsce na stacje PC.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Stolik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Stolik nauczycielski wykonany z płyty laminowanej blat  pogrubiany 30mm, pozostałe elementy o grubości 18 mm. Wymiary stolika: szerokość 140 cm, głębokość 55 cm, wysokość 78 cm. Stolik posiada z jednej strony szafkę zamykaną oraz szufladę w której wmontowano zamek na klucz. Z drugiej strony stolik posiada wnękę na stację PC. Pod blatem znajduje się wysuwana półka na klawiaturę.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Krzesło 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Krzesło uczniowskie nr 6</w:t>
            </w:r>
          </w:p>
          <w:p w:rsidR="00C77B24" w:rsidRPr="00D21A1A" w:rsidRDefault="00C77B24" w:rsidP="00C77B24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Krzesło uczniowskie wykonane z metalowej konstrukcji w kolorze czarnym. Siedzisko i oparcie o ergonomicznym kształcie, tapicerowane. Wymiar krzesła wysokość całkowita 81 cm, wysokość siedziska 40cm, głębokość siedziska 44cm.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Krzesło 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Krzesło nauczycielskie obrotowe, o  szerokim i wygodnym siedzisku, oraz wysokim i wyprofilowanym oparciu z podłokietnikami.  Siedzisko i oparcie tapicerowane.  Szerokość oparcia 43 cm, wysokość oparcia 46-52, wysokość ogólna 93-112.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Tablica interaktywna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Tablica interaktywna z rzutnikiem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Zestaw winien  zawierać: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tablica elektromagnetyczna 85 cali, projektor o bardzo krótkim rzucie obrazu wraz z dedykowanym uchwytem do projektora, kabel sygnałowy VGA 10 m lub HDMI 10 m; głośniki 40W  oprogramowanie do obsługi tablicy bez ograniczeń licencji.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Drukarka laserowa kolorowa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rPr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Format drukowania A4, Prędkość druku - 22 str./min (mono i kolor), podajnik papieru na 250 arkuszy, pozwalających na wydrukowanie nawet do 2,200 stron można znacząco obniżyć koszt wydruku jednej strony przy jednoczesnym zachowaniu wysokiej jakości druku.</w:t>
            </w:r>
            <w:r w:rsidRPr="00D21A1A">
              <w:rPr>
                <w:sz w:val="18"/>
                <w:szCs w:val="18"/>
              </w:rPr>
              <w:t xml:space="preserve">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Laserowa z chipem wiecznym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77B24" w:rsidRPr="00D21A1A" w:rsidTr="00D6150A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IX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języka angielskiego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Ekrany ścienne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 wymiarach 200x150 cm, wraz z trójnogiem do ustawienia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Laptopy do zestawu interaktywnego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Sprzęt fabrycznie nowy,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Procesor 64 bitowy o architekturze x86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Urządzenie winno uzyskać w teście BAPCO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SYSmark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2014 wynik ogólny nie mniejszy niż 1500 punktów lub wg.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min. 3400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system operacyjny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Pamięć RAM: - Min. 8GB z możliwością rozbudowy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Dysk: - Min. 1000 GB SATA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graficzna: - pamięć własna min. 1024 MB , z możliwością dynamicznego przydzielenia pamięci w obrębie pamięci systemowej,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Ekran: min. 15,6”, LED, rozdzielczość min 1366x768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Napęd: - DVD RW wraz z oprogramowaniem do nagrywania i odtwarzania płyt,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dźwiękowa: - Karta dźwiękowa zintegrowana z płytą główną,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Dodatkowe informacje: - 1. Wbudowane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porty:min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1 x HDMI, ; min.1  x USB w tym min. 1 x 3.0. czytnik kart pamięci, wejście słuchawkowe/mikrofonowe.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lastRenderedPageBreak/>
              <w:t xml:space="preserve">Karta sieciowa 10/100/1000 Ethernet RJ 45,  wifi b/g/n,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bluetooth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Wyposażenie dodatkowe: mysz laserowa USB oraz rolką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scroll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) min 1000dpi bezprzewodowa, głośniki stereo min. 40 W, przewód zasilający,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Oprogramowanie: System operacyjny 64 bit, którego producent lub dostawca zapewnia wsparcie umożliwiający pracę w sieci oraz z programami posiadanymi przez zamawiającego np.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Logomocja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Scratch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Gimp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), program antywirusowy z licencją mn. 2 lata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Dostarczone oprogramowanie ma być zainstalowane, zaktualizowane i skonfigurowane.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</w:tr>
      <w:tr w:rsidR="00C77B24" w:rsidRPr="00D21A1A" w:rsidTr="00491A6F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8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b/>
                <w:sz w:val="18"/>
                <w:szCs w:val="18"/>
              </w:rPr>
              <w:t>Pracownia języka polskiego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Ekrany ścienne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 wymiarach 200x150 cm, wraz z trójnogiem do ustawienia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77B24" w:rsidRPr="00D21A1A" w:rsidTr="005A3196">
        <w:trPr>
          <w:trHeight w:val="479"/>
          <w:jc w:val="center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Laptopy do zestawu interaktywnego</w:t>
            </w:r>
          </w:p>
        </w:tc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Sprzęt fabrycznie nowy,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Procesor 64 bitowy o architekturze x86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Urządzenie winno uzyskać w teście BAPCO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SYSmark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2014 wynik ogólny nie mniejszy niż 1500 punktów lub wg.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min. 3400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system operacyjny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Pamięć RAM: - Min. 8GB z możliwością rozbudowy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Dysk: - Min. 1000 GB SATA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graficzna: - pamięć własna min. 1024 MB , z możliwością dynamicznego przydzielenia pamięci w obrębie pamięci systemowej,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Ekran: min. 15,6”, LED, rozdzielczość min 1366x768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Napęd: - DVD RW wraz z oprogramowaniem do nagrywania i odtwarzania płyt,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Karta dźwiękowa: - Karta dźwiękowa zintegrowana z płytą główną,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Dodatkowe informacje: - 1. Wbudowane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porty:min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 1 x HDMI, ; min.1  x USB w tym min. 1 x 3.0. czytnik kart pamięci, wejście słuchawkowe/mikrofonowe.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 xml:space="preserve">Karta sieciowa 10/100/1000 Ethernet RJ 45,  wifi b/g/n,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bluetooth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Wyposażenie dodatkowe: mysz laserowa USB oraz rolką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scroll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) min 1000dpi bezprzewodowa, głośniki stereo min. 40 W, przewód zasilający, 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Oprogramowanie: System operacyjny 64 bit, którego producent lub dostawca zapewnia wsparcie umożliwiający pracę w sieci oraz z programami posiadanymi przez zamawiającego np. (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Logomocja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Scratch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D21A1A">
              <w:rPr>
                <w:rFonts w:ascii="Arial" w:hAnsi="Arial" w:cs="Arial"/>
                <w:sz w:val="18"/>
                <w:szCs w:val="18"/>
              </w:rPr>
              <w:t>Gimp</w:t>
            </w:r>
            <w:proofErr w:type="spellEnd"/>
            <w:r w:rsidRPr="00D21A1A">
              <w:rPr>
                <w:rFonts w:ascii="Arial" w:hAnsi="Arial" w:cs="Arial"/>
                <w:sz w:val="18"/>
                <w:szCs w:val="18"/>
              </w:rPr>
              <w:t>), program antywirusowy z licencją mn. 2 lata</w:t>
            </w:r>
          </w:p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Dostarczone oprogramowanie ma być zainstalowane, zaktualizowane i skonfigurowane.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77B24" w:rsidRPr="00D21A1A" w:rsidRDefault="00C77B24" w:rsidP="00C77B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21A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:rsidR="007514F7" w:rsidRDefault="007514F7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00467696" w:rsidRDefault="00467696" w:rsidP="00467696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sectPr w:rsidR="00467696" w:rsidSect="005A3196">
      <w:headerReference w:type="default" r:id="rId8"/>
      <w:footerReference w:type="default" r:id="rId9"/>
      <w:pgSz w:w="11906" w:h="16838"/>
      <w:pgMar w:top="1417" w:right="851" w:bottom="1417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9AE" w:rsidRDefault="000439AE" w:rsidP="00C7721F">
      <w:pPr>
        <w:spacing w:after="0" w:line="240" w:lineRule="auto"/>
      </w:pPr>
      <w:r>
        <w:separator/>
      </w:r>
    </w:p>
  </w:endnote>
  <w:endnote w:type="continuationSeparator" w:id="0">
    <w:p w:rsidR="000439AE" w:rsidRDefault="000439AE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07282"/>
      <w:docPartObj>
        <w:docPartGallery w:val="Page Numbers (Bottom of Page)"/>
        <w:docPartUnique/>
      </w:docPartObj>
    </w:sdtPr>
    <w:sdtEndPr/>
    <w:sdtContent>
      <w:p w:rsidR="00F57289" w:rsidRDefault="00F57289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27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57289" w:rsidRDefault="00F572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9AE" w:rsidRDefault="000439AE" w:rsidP="00C7721F">
      <w:pPr>
        <w:spacing w:after="0" w:line="240" w:lineRule="auto"/>
      </w:pPr>
      <w:r>
        <w:separator/>
      </w:r>
    </w:p>
  </w:footnote>
  <w:footnote w:type="continuationSeparator" w:id="0">
    <w:p w:rsidR="000439AE" w:rsidRDefault="000439AE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289" w:rsidRPr="00753D40" w:rsidRDefault="00F57289" w:rsidP="005A3196">
    <w:pPr>
      <w:pStyle w:val="Nagwek"/>
    </w:pPr>
    <w:r>
      <w:rPr>
        <w:rFonts w:ascii="Arial" w:hAnsi="Arial" w:cs="Arial"/>
        <w:sz w:val="20"/>
        <w:szCs w:val="20"/>
      </w:rPr>
      <w:t xml:space="preserve">            </w:t>
    </w:r>
  </w:p>
  <w:p w:rsidR="00F57289" w:rsidRDefault="00F57289" w:rsidP="00C7721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A2D8E"/>
    <w:multiLevelType w:val="multilevel"/>
    <w:tmpl w:val="A4747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39A7E4F"/>
    <w:multiLevelType w:val="multilevel"/>
    <w:tmpl w:val="D75A5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20F9"/>
    <w:rsid w:val="000007EA"/>
    <w:rsid w:val="000027BD"/>
    <w:rsid w:val="000106EE"/>
    <w:rsid w:val="00026776"/>
    <w:rsid w:val="000419E7"/>
    <w:rsid w:val="000439AE"/>
    <w:rsid w:val="00047512"/>
    <w:rsid w:val="00051EBB"/>
    <w:rsid w:val="00052218"/>
    <w:rsid w:val="00061CC6"/>
    <w:rsid w:val="00077D27"/>
    <w:rsid w:val="00081CE8"/>
    <w:rsid w:val="0008676E"/>
    <w:rsid w:val="0009139E"/>
    <w:rsid w:val="00093CD5"/>
    <w:rsid w:val="000B7411"/>
    <w:rsid w:val="000E1C4A"/>
    <w:rsid w:val="000E36CD"/>
    <w:rsid w:val="000E5AD3"/>
    <w:rsid w:val="000E6454"/>
    <w:rsid w:val="000F6E26"/>
    <w:rsid w:val="0011291B"/>
    <w:rsid w:val="00113C16"/>
    <w:rsid w:val="00114C49"/>
    <w:rsid w:val="00137A5C"/>
    <w:rsid w:val="00144FC7"/>
    <w:rsid w:val="00145100"/>
    <w:rsid w:val="00146218"/>
    <w:rsid w:val="00146455"/>
    <w:rsid w:val="001679B4"/>
    <w:rsid w:val="00170B0A"/>
    <w:rsid w:val="00181437"/>
    <w:rsid w:val="0019459B"/>
    <w:rsid w:val="001946A3"/>
    <w:rsid w:val="00195894"/>
    <w:rsid w:val="001A16A8"/>
    <w:rsid w:val="001B7C29"/>
    <w:rsid w:val="001C009F"/>
    <w:rsid w:val="001C5338"/>
    <w:rsid w:val="001D20F9"/>
    <w:rsid w:val="001E21F6"/>
    <w:rsid w:val="001E7A7B"/>
    <w:rsid w:val="001F2B24"/>
    <w:rsid w:val="00200A86"/>
    <w:rsid w:val="00201813"/>
    <w:rsid w:val="002061B2"/>
    <w:rsid w:val="002169D9"/>
    <w:rsid w:val="00216D23"/>
    <w:rsid w:val="00223ADF"/>
    <w:rsid w:val="00236D3B"/>
    <w:rsid w:val="00240B2E"/>
    <w:rsid w:val="00261435"/>
    <w:rsid w:val="00261761"/>
    <w:rsid w:val="0026281E"/>
    <w:rsid w:val="002637B1"/>
    <w:rsid w:val="002648B7"/>
    <w:rsid w:val="0026527F"/>
    <w:rsid w:val="00281026"/>
    <w:rsid w:val="0028205A"/>
    <w:rsid w:val="0029243D"/>
    <w:rsid w:val="002A05C3"/>
    <w:rsid w:val="002A39C3"/>
    <w:rsid w:val="002C29EA"/>
    <w:rsid w:val="002D1885"/>
    <w:rsid w:val="002D2952"/>
    <w:rsid w:val="002D2AD9"/>
    <w:rsid w:val="002D30EC"/>
    <w:rsid w:val="00300C86"/>
    <w:rsid w:val="00311BDE"/>
    <w:rsid w:val="0031317F"/>
    <w:rsid w:val="003236A3"/>
    <w:rsid w:val="00324C1E"/>
    <w:rsid w:val="00332E37"/>
    <w:rsid w:val="00335527"/>
    <w:rsid w:val="003461D5"/>
    <w:rsid w:val="0036133D"/>
    <w:rsid w:val="00361F62"/>
    <w:rsid w:val="003625A3"/>
    <w:rsid w:val="003634B3"/>
    <w:rsid w:val="00370E3A"/>
    <w:rsid w:val="003746D3"/>
    <w:rsid w:val="00375C67"/>
    <w:rsid w:val="00395CE0"/>
    <w:rsid w:val="003A6B40"/>
    <w:rsid w:val="003C050B"/>
    <w:rsid w:val="003C1588"/>
    <w:rsid w:val="003C7CA3"/>
    <w:rsid w:val="003D1AA1"/>
    <w:rsid w:val="003E42A8"/>
    <w:rsid w:val="003E6F4C"/>
    <w:rsid w:val="003F2802"/>
    <w:rsid w:val="003F501B"/>
    <w:rsid w:val="003F5522"/>
    <w:rsid w:val="00403E8D"/>
    <w:rsid w:val="00407218"/>
    <w:rsid w:val="00413FE0"/>
    <w:rsid w:val="0041664F"/>
    <w:rsid w:val="004240D3"/>
    <w:rsid w:val="00427180"/>
    <w:rsid w:val="00432EC4"/>
    <w:rsid w:val="00437682"/>
    <w:rsid w:val="004410BE"/>
    <w:rsid w:val="004440B1"/>
    <w:rsid w:val="00455AAB"/>
    <w:rsid w:val="00461326"/>
    <w:rsid w:val="00462E0C"/>
    <w:rsid w:val="00467696"/>
    <w:rsid w:val="00484A07"/>
    <w:rsid w:val="00485951"/>
    <w:rsid w:val="004860A9"/>
    <w:rsid w:val="0049083E"/>
    <w:rsid w:val="00491A15"/>
    <w:rsid w:val="004A43FD"/>
    <w:rsid w:val="004B7436"/>
    <w:rsid w:val="004C6541"/>
    <w:rsid w:val="004D43EB"/>
    <w:rsid w:val="004D7098"/>
    <w:rsid w:val="004E3FAB"/>
    <w:rsid w:val="004E62CA"/>
    <w:rsid w:val="005156CF"/>
    <w:rsid w:val="00524234"/>
    <w:rsid w:val="00527618"/>
    <w:rsid w:val="0053265C"/>
    <w:rsid w:val="0055136E"/>
    <w:rsid w:val="005660E0"/>
    <w:rsid w:val="005745F9"/>
    <w:rsid w:val="00575C8C"/>
    <w:rsid w:val="00585ECB"/>
    <w:rsid w:val="00594477"/>
    <w:rsid w:val="005A0C91"/>
    <w:rsid w:val="005A3196"/>
    <w:rsid w:val="005A59CC"/>
    <w:rsid w:val="005C19CE"/>
    <w:rsid w:val="0060676D"/>
    <w:rsid w:val="00612E8D"/>
    <w:rsid w:val="006209D1"/>
    <w:rsid w:val="00621A24"/>
    <w:rsid w:val="0062204D"/>
    <w:rsid w:val="0062466E"/>
    <w:rsid w:val="00625C0E"/>
    <w:rsid w:val="00630E5F"/>
    <w:rsid w:val="00636A54"/>
    <w:rsid w:val="00643131"/>
    <w:rsid w:val="006433DE"/>
    <w:rsid w:val="0064764A"/>
    <w:rsid w:val="006504E4"/>
    <w:rsid w:val="00660724"/>
    <w:rsid w:val="006667A5"/>
    <w:rsid w:val="006703C0"/>
    <w:rsid w:val="00677B79"/>
    <w:rsid w:val="00683A9D"/>
    <w:rsid w:val="0069740C"/>
    <w:rsid w:val="006A79C4"/>
    <w:rsid w:val="006B797E"/>
    <w:rsid w:val="006C3766"/>
    <w:rsid w:val="006D3500"/>
    <w:rsid w:val="006F627A"/>
    <w:rsid w:val="0070270A"/>
    <w:rsid w:val="00722C7B"/>
    <w:rsid w:val="00725F03"/>
    <w:rsid w:val="007514F7"/>
    <w:rsid w:val="00757A3A"/>
    <w:rsid w:val="007627EA"/>
    <w:rsid w:val="007661A2"/>
    <w:rsid w:val="00767D43"/>
    <w:rsid w:val="0077325F"/>
    <w:rsid w:val="00782AAE"/>
    <w:rsid w:val="0078525D"/>
    <w:rsid w:val="007853C2"/>
    <w:rsid w:val="0078554F"/>
    <w:rsid w:val="0078676D"/>
    <w:rsid w:val="00787E47"/>
    <w:rsid w:val="00793487"/>
    <w:rsid w:val="007A4310"/>
    <w:rsid w:val="007A52CD"/>
    <w:rsid w:val="007A7AE3"/>
    <w:rsid w:val="007B0B2E"/>
    <w:rsid w:val="007C5C38"/>
    <w:rsid w:val="007C6DB1"/>
    <w:rsid w:val="007D55F3"/>
    <w:rsid w:val="007D5B79"/>
    <w:rsid w:val="007E01C1"/>
    <w:rsid w:val="007E0B23"/>
    <w:rsid w:val="007E0E30"/>
    <w:rsid w:val="007E5571"/>
    <w:rsid w:val="007F004B"/>
    <w:rsid w:val="007F7224"/>
    <w:rsid w:val="00802EA4"/>
    <w:rsid w:val="008163D9"/>
    <w:rsid w:val="00826AD8"/>
    <w:rsid w:val="00831F7B"/>
    <w:rsid w:val="008331AD"/>
    <w:rsid w:val="00844DFC"/>
    <w:rsid w:val="008472D2"/>
    <w:rsid w:val="00864435"/>
    <w:rsid w:val="00866958"/>
    <w:rsid w:val="00890076"/>
    <w:rsid w:val="00890DAA"/>
    <w:rsid w:val="00891610"/>
    <w:rsid w:val="008916C1"/>
    <w:rsid w:val="00895AAF"/>
    <w:rsid w:val="008A12CA"/>
    <w:rsid w:val="008B4FB6"/>
    <w:rsid w:val="008C6C41"/>
    <w:rsid w:val="008D0DD2"/>
    <w:rsid w:val="008D4724"/>
    <w:rsid w:val="008E0F67"/>
    <w:rsid w:val="008E16B5"/>
    <w:rsid w:val="008F2826"/>
    <w:rsid w:val="008F567C"/>
    <w:rsid w:val="00903035"/>
    <w:rsid w:val="009173DD"/>
    <w:rsid w:val="00921A0E"/>
    <w:rsid w:val="00931681"/>
    <w:rsid w:val="00931D52"/>
    <w:rsid w:val="00933CDB"/>
    <w:rsid w:val="00933EDC"/>
    <w:rsid w:val="00941140"/>
    <w:rsid w:val="00946794"/>
    <w:rsid w:val="00951F01"/>
    <w:rsid w:val="00952038"/>
    <w:rsid w:val="00952D32"/>
    <w:rsid w:val="009616AE"/>
    <w:rsid w:val="00963429"/>
    <w:rsid w:val="00963AF2"/>
    <w:rsid w:val="00966013"/>
    <w:rsid w:val="0097221F"/>
    <w:rsid w:val="00972FE6"/>
    <w:rsid w:val="00984BA9"/>
    <w:rsid w:val="00985584"/>
    <w:rsid w:val="00986633"/>
    <w:rsid w:val="00995136"/>
    <w:rsid w:val="00995B90"/>
    <w:rsid w:val="009A27D5"/>
    <w:rsid w:val="009B0E28"/>
    <w:rsid w:val="009C0B7A"/>
    <w:rsid w:val="009C0C23"/>
    <w:rsid w:val="009C7186"/>
    <w:rsid w:val="009D39D3"/>
    <w:rsid w:val="009D5E81"/>
    <w:rsid w:val="009E5598"/>
    <w:rsid w:val="00A02C5A"/>
    <w:rsid w:val="00A10893"/>
    <w:rsid w:val="00A3463C"/>
    <w:rsid w:val="00A363A7"/>
    <w:rsid w:val="00A37C0E"/>
    <w:rsid w:val="00A37DA9"/>
    <w:rsid w:val="00A465B0"/>
    <w:rsid w:val="00A57A29"/>
    <w:rsid w:val="00A66DD6"/>
    <w:rsid w:val="00A84BC4"/>
    <w:rsid w:val="00A84E06"/>
    <w:rsid w:val="00A84E12"/>
    <w:rsid w:val="00A90ABF"/>
    <w:rsid w:val="00A91C50"/>
    <w:rsid w:val="00AA1267"/>
    <w:rsid w:val="00AB7262"/>
    <w:rsid w:val="00AC30F1"/>
    <w:rsid w:val="00AD0913"/>
    <w:rsid w:val="00AD4D46"/>
    <w:rsid w:val="00AE33F7"/>
    <w:rsid w:val="00AE34CF"/>
    <w:rsid w:val="00AE6906"/>
    <w:rsid w:val="00AF4A6F"/>
    <w:rsid w:val="00B0581F"/>
    <w:rsid w:val="00B340B5"/>
    <w:rsid w:val="00B34808"/>
    <w:rsid w:val="00B642A0"/>
    <w:rsid w:val="00B64493"/>
    <w:rsid w:val="00B66A4F"/>
    <w:rsid w:val="00B81774"/>
    <w:rsid w:val="00B86BC8"/>
    <w:rsid w:val="00B97820"/>
    <w:rsid w:val="00BA208B"/>
    <w:rsid w:val="00BA52CC"/>
    <w:rsid w:val="00BA6B0F"/>
    <w:rsid w:val="00BB7AA2"/>
    <w:rsid w:val="00BB7F69"/>
    <w:rsid w:val="00BE5B72"/>
    <w:rsid w:val="00BE5F38"/>
    <w:rsid w:val="00C03FE5"/>
    <w:rsid w:val="00C04E4F"/>
    <w:rsid w:val="00C05C9A"/>
    <w:rsid w:val="00C06159"/>
    <w:rsid w:val="00C152E9"/>
    <w:rsid w:val="00C15355"/>
    <w:rsid w:val="00C1743D"/>
    <w:rsid w:val="00C37BDF"/>
    <w:rsid w:val="00C551A9"/>
    <w:rsid w:val="00C65059"/>
    <w:rsid w:val="00C6672C"/>
    <w:rsid w:val="00C67CF2"/>
    <w:rsid w:val="00C7227D"/>
    <w:rsid w:val="00C74555"/>
    <w:rsid w:val="00C7721F"/>
    <w:rsid w:val="00C77B24"/>
    <w:rsid w:val="00C8258A"/>
    <w:rsid w:val="00C8540C"/>
    <w:rsid w:val="00C94312"/>
    <w:rsid w:val="00C948A2"/>
    <w:rsid w:val="00CA0D80"/>
    <w:rsid w:val="00CA58A5"/>
    <w:rsid w:val="00CA6B92"/>
    <w:rsid w:val="00CB5488"/>
    <w:rsid w:val="00CC2F2D"/>
    <w:rsid w:val="00CC4129"/>
    <w:rsid w:val="00CE3A1C"/>
    <w:rsid w:val="00CE6894"/>
    <w:rsid w:val="00CF47AA"/>
    <w:rsid w:val="00D032D0"/>
    <w:rsid w:val="00D04AD7"/>
    <w:rsid w:val="00D21A1A"/>
    <w:rsid w:val="00D42A30"/>
    <w:rsid w:val="00D42EEF"/>
    <w:rsid w:val="00D501CF"/>
    <w:rsid w:val="00D572FE"/>
    <w:rsid w:val="00D84A40"/>
    <w:rsid w:val="00D95727"/>
    <w:rsid w:val="00DA0D5B"/>
    <w:rsid w:val="00DA4691"/>
    <w:rsid w:val="00DA54D2"/>
    <w:rsid w:val="00DB2A8C"/>
    <w:rsid w:val="00DD2592"/>
    <w:rsid w:val="00DD33D3"/>
    <w:rsid w:val="00DE3686"/>
    <w:rsid w:val="00DE7D7B"/>
    <w:rsid w:val="00DF3CC7"/>
    <w:rsid w:val="00DF52E5"/>
    <w:rsid w:val="00E1273A"/>
    <w:rsid w:val="00E32FBD"/>
    <w:rsid w:val="00E33522"/>
    <w:rsid w:val="00E35F82"/>
    <w:rsid w:val="00E54715"/>
    <w:rsid w:val="00E64575"/>
    <w:rsid w:val="00E67B08"/>
    <w:rsid w:val="00E72B0B"/>
    <w:rsid w:val="00E762D6"/>
    <w:rsid w:val="00E906A6"/>
    <w:rsid w:val="00E91A71"/>
    <w:rsid w:val="00E976AA"/>
    <w:rsid w:val="00E97E84"/>
    <w:rsid w:val="00EC2CD8"/>
    <w:rsid w:val="00EC4198"/>
    <w:rsid w:val="00EE72C4"/>
    <w:rsid w:val="00EF288F"/>
    <w:rsid w:val="00F04F42"/>
    <w:rsid w:val="00F06B8B"/>
    <w:rsid w:val="00F20842"/>
    <w:rsid w:val="00F2113E"/>
    <w:rsid w:val="00F23F8F"/>
    <w:rsid w:val="00F362AD"/>
    <w:rsid w:val="00F57289"/>
    <w:rsid w:val="00F605F2"/>
    <w:rsid w:val="00F60D68"/>
    <w:rsid w:val="00F62BD1"/>
    <w:rsid w:val="00F653F8"/>
    <w:rsid w:val="00F70739"/>
    <w:rsid w:val="00F72605"/>
    <w:rsid w:val="00F803D1"/>
    <w:rsid w:val="00F94F92"/>
    <w:rsid w:val="00FA7B15"/>
    <w:rsid w:val="00FB290D"/>
    <w:rsid w:val="00FB647E"/>
    <w:rsid w:val="00FD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21F5B71-9C8D-420E-A113-CA7B82D3F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20F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572FE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722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ttribute-value">
    <w:name w:val="attribute-value"/>
    <w:basedOn w:val="Domylnaczcionkaakapitu"/>
    <w:rsid w:val="00061CC6"/>
  </w:style>
  <w:style w:type="character" w:customStyle="1" w:styleId="Nagwek1Znak">
    <w:name w:val="Nagłówek 1 Znak"/>
    <w:basedOn w:val="Domylnaczcionkaakapitu"/>
    <w:link w:val="Nagwek1"/>
    <w:uiPriority w:val="9"/>
    <w:rsid w:val="00D572FE"/>
    <w:rPr>
      <w:b/>
      <w:bCs/>
      <w:kern w:val="3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7732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82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61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1175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E5F31-368D-488D-AA38-1BDAF3F89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2905</Words>
  <Characters>17436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20301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Joanna Kulpa</cp:lastModifiedBy>
  <cp:revision>48</cp:revision>
  <cp:lastPrinted>2016-07-27T13:53:00Z</cp:lastPrinted>
  <dcterms:created xsi:type="dcterms:W3CDTF">2016-07-27T13:18:00Z</dcterms:created>
  <dcterms:modified xsi:type="dcterms:W3CDTF">2016-10-12T08:49:00Z</dcterms:modified>
</cp:coreProperties>
</file>